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A1" w:rsidRDefault="004A22A1" w:rsidP="004A22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Конспект ООД</w:t>
      </w:r>
      <w:r w:rsidR="008A06FB">
        <w:rPr>
          <w:rFonts w:ascii="Times New Roman" w:hAnsi="Times New Roman" w:cs="Times New Roman"/>
          <w:b/>
          <w:sz w:val="24"/>
          <w:szCs w:val="24"/>
        </w:rPr>
        <w:t xml:space="preserve"> в средней группе 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тему: </w:t>
      </w:r>
      <w:r w:rsidRPr="00C9402E">
        <w:rPr>
          <w:rFonts w:ascii="Times New Roman" w:hAnsi="Times New Roman" w:cs="Times New Roman"/>
          <w:b/>
          <w:sz w:val="24"/>
          <w:szCs w:val="24"/>
        </w:rPr>
        <w:t>«Опасные предметы дома»</w:t>
      </w:r>
    </w:p>
    <w:bookmarkEnd w:id="0"/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b/>
          <w:bCs/>
          <w:color w:val="000000"/>
        </w:rPr>
        <w:t>Цель</w:t>
      </w:r>
      <w:r w:rsidRPr="00EA7A05">
        <w:rPr>
          <w:color w:val="000000"/>
        </w:rPr>
        <w:t>: закрепить у детей представление об опасных для жизни и здоровья предметах, с которыми они встречаются в быту, об их необходимости для человека, о правилах пользования ими.</w:t>
      </w:r>
    </w:p>
    <w:p w:rsidR="004A22A1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b/>
          <w:bCs/>
          <w:color w:val="000000"/>
        </w:rPr>
        <w:t>Задачи:</w:t>
      </w:r>
      <w:r>
        <w:rPr>
          <w:color w:val="000000"/>
        </w:rPr>
        <w:t xml:space="preserve"> з</w:t>
      </w:r>
      <w:r w:rsidRPr="00EA7A05">
        <w:rPr>
          <w:color w:val="000000"/>
        </w:rPr>
        <w:t>акрепить представления воспитанников о правилах безопасного п</w:t>
      </w:r>
      <w:r>
        <w:rPr>
          <w:color w:val="000000"/>
        </w:rPr>
        <w:t xml:space="preserve">оведения в различных ситуациях. </w:t>
      </w:r>
      <w:r w:rsidRPr="00EA7A05">
        <w:rPr>
          <w:color w:val="000000"/>
        </w:rPr>
        <w:t>Закрепить полученные детьми знания о знаках, объяснить их связь с безопасность</w:t>
      </w:r>
      <w:r>
        <w:rPr>
          <w:color w:val="000000"/>
        </w:rPr>
        <w:t xml:space="preserve">ю участников уличного движения. </w:t>
      </w:r>
      <w:r w:rsidRPr="00EA7A05">
        <w:rPr>
          <w:color w:val="000000"/>
        </w:rPr>
        <w:t>Стимулировать развитие мышления и речи. Упражнять в правильном построении предложений, обогащать словарный за</w:t>
      </w:r>
      <w:r>
        <w:rPr>
          <w:color w:val="000000"/>
        </w:rPr>
        <w:t xml:space="preserve">пас. </w:t>
      </w:r>
      <w:r w:rsidRPr="00EA7A05">
        <w:rPr>
          <w:color w:val="000000"/>
        </w:rPr>
        <w:t>Способствовать раз</w:t>
      </w:r>
      <w:r>
        <w:rPr>
          <w:color w:val="000000"/>
        </w:rPr>
        <w:t xml:space="preserve">витию познавательного интереса. </w:t>
      </w:r>
      <w:r w:rsidRPr="00EA7A05">
        <w:rPr>
          <w:color w:val="000000"/>
        </w:rPr>
        <w:t>Воспитывать доброжелательные взаимоотношения между детьми, отзывчивость, умен</w:t>
      </w:r>
      <w:r>
        <w:rPr>
          <w:color w:val="000000"/>
        </w:rPr>
        <w:t>ие согласовывать свои действия.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>
        <w:rPr>
          <w:b/>
          <w:bCs/>
          <w:color w:val="111111"/>
        </w:rPr>
        <w:t>Оборудование</w:t>
      </w:r>
      <w:r w:rsidRPr="00EA7A05">
        <w:rPr>
          <w:b/>
          <w:bCs/>
          <w:color w:val="111111"/>
        </w:rPr>
        <w:t>: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>Картинки с опасными предметами, иллюстрация с нарисованной картиной, картинки с номерами служб,</w:t>
      </w:r>
    </w:p>
    <w:p w:rsidR="004A22A1" w:rsidRPr="007B405D" w:rsidRDefault="004A22A1" w:rsidP="004A2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образовательной деятельности: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6C0D58">
        <w:rPr>
          <w:b/>
          <w:color w:val="111111"/>
        </w:rPr>
        <w:t>Воспитатель</w:t>
      </w:r>
      <w:r w:rsidRPr="00EA7A05">
        <w:rPr>
          <w:color w:val="111111"/>
        </w:rPr>
        <w:t>.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EA7A05">
        <w:rPr>
          <w:color w:val="111111"/>
        </w:rPr>
        <w:t>Ребята, поздоровайтесь с гостями.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EA7A05">
        <w:rPr>
          <w:color w:val="111111"/>
        </w:rPr>
        <w:t>Упражнение «Здравствуйте»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EA7A05">
        <w:rPr>
          <w:color w:val="111111"/>
        </w:rPr>
        <w:t>Дети. Здравствуй утро нежное,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EA7A05">
        <w:rPr>
          <w:color w:val="111111"/>
        </w:rPr>
        <w:t>Здравствуй детский сад,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EA7A05">
        <w:rPr>
          <w:color w:val="111111"/>
        </w:rPr>
        <w:t>Здравствуй добрый друг,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EA7A05">
        <w:rPr>
          <w:color w:val="111111"/>
        </w:rPr>
        <w:t>Здравствуй все вокруг.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EA7A05">
        <w:rPr>
          <w:color w:val="111111"/>
        </w:rPr>
        <w:t>Очень рады мы гостям,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EA7A05">
        <w:rPr>
          <w:color w:val="111111"/>
        </w:rPr>
        <w:t>Теплоту мы дарим вам.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b/>
          <w:bCs/>
          <w:color w:val="000000"/>
        </w:rPr>
        <w:t>Воспитатель: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>- </w:t>
      </w:r>
      <w:r w:rsidRPr="006C0D58">
        <w:rPr>
          <w:bCs/>
          <w:color w:val="000000"/>
        </w:rPr>
        <w:t>Ребята</w:t>
      </w:r>
      <w:r w:rsidRPr="00EA7A05">
        <w:rPr>
          <w:b/>
          <w:bCs/>
          <w:color w:val="000000"/>
        </w:rPr>
        <w:t>, </w:t>
      </w:r>
      <w:r w:rsidRPr="00EA7A05">
        <w:rPr>
          <w:color w:val="000000"/>
        </w:rPr>
        <w:t>кого из вас родители оставляли дома одного? (ответы детей)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>- Если вы уже оставались одни дома, то вам необходимо знать правила безопасности. Какие опасности могут быть дома? Опасности ждут нас на каждом шагу.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>Сейчас мы попробуем определить, какие предметы в доме можно считать опасными. Отгадайте загадки о домашних предметах и подумайте, чем они могут быть опасными.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>Два конца, д</w:t>
      </w:r>
      <w:r>
        <w:rPr>
          <w:color w:val="000000"/>
        </w:rPr>
        <w:t>ва кольца, а посередине гвоздик</w:t>
      </w:r>
      <w:r w:rsidRPr="00EA7A05">
        <w:rPr>
          <w:color w:val="000000"/>
        </w:rPr>
        <w:t>   (ножницы)  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7A05">
        <w:rPr>
          <w:color w:val="000000"/>
        </w:rPr>
        <w:t>Конь стальной, хвост льняной,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Подружись-ка ты со мной</w:t>
      </w:r>
      <w:r w:rsidRPr="00EA7A05">
        <w:rPr>
          <w:color w:val="000000"/>
        </w:rPr>
        <w:t>    (иголка)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>Плывет электроход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То назад, то вперед</w:t>
      </w:r>
      <w:r w:rsidRPr="00EA7A05">
        <w:rPr>
          <w:color w:val="000000"/>
        </w:rPr>
        <w:t>   (утюг) 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7A05">
        <w:rPr>
          <w:color w:val="000000"/>
        </w:rPr>
        <w:t>Посмотрите на меня –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7A05">
        <w:rPr>
          <w:color w:val="000000"/>
        </w:rPr>
        <w:t>Вся дырявая я,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7A05">
        <w:rPr>
          <w:color w:val="000000"/>
        </w:rPr>
        <w:t>Но зато я ловко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</w:t>
      </w:r>
      <w:r w:rsidRPr="00EA7A05">
        <w:rPr>
          <w:color w:val="000000"/>
        </w:rPr>
        <w:t>ру тебе морко</w:t>
      </w:r>
      <w:r>
        <w:rPr>
          <w:color w:val="000000"/>
        </w:rPr>
        <w:t>вку</w:t>
      </w:r>
      <w:r w:rsidRPr="00EA7A05">
        <w:rPr>
          <w:color w:val="000000"/>
        </w:rPr>
        <w:t>   (терка)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> У меня есть лезвие –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>Острое, железное,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>Обращайтесь осторожно.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Мной порезаться можно</w:t>
      </w:r>
      <w:r w:rsidRPr="00EA7A05">
        <w:rPr>
          <w:color w:val="000000"/>
        </w:rPr>
        <w:t>   (нож)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>(Дети отгадывают загадки, рассказывают, какую опасность таит каждый бытовой предмет.)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 xml:space="preserve">- Молодцы, ребята, вы очень хорошо подметили все опасности в предметах. А сейчас рассмотрите внимательно эту квартиру. (Воспитатель предлагает детям иллюстрацию с нарисованной квартирой, в которой находятся различные бытовые предметы.) В этой квартире оставили малыша Наташу. (Воспитатель представляет детям </w:t>
      </w:r>
      <w:r>
        <w:rPr>
          <w:color w:val="000000"/>
        </w:rPr>
        <w:t>кукол.)</w:t>
      </w:r>
      <w:r w:rsidRPr="00EA7A05">
        <w:rPr>
          <w:color w:val="000000"/>
        </w:rPr>
        <w:t xml:space="preserve">. Её родители ушли на работу. Давайте, ребята, расскажем малышке, какими предметами нельзя пользоваться самостоятельно, чтобы не случилась беда. Около каждого предмета будем показывать предупреждающие знаки: нельзя пользоваться, </w:t>
      </w:r>
      <w:r w:rsidRPr="00EA7A05">
        <w:rPr>
          <w:color w:val="000000"/>
        </w:rPr>
        <w:lastRenderedPageBreak/>
        <w:t>осторожно пользоваться. Осторожно пользоваться</w:t>
      </w:r>
      <w:r>
        <w:rPr>
          <w:color w:val="000000"/>
        </w:rPr>
        <w:t xml:space="preserve"> </w:t>
      </w:r>
      <w:r w:rsidRPr="00EA7A05">
        <w:rPr>
          <w:color w:val="000000"/>
        </w:rPr>
        <w:t>- зеленый круг, нельзя пользоватьс</w:t>
      </w:r>
      <w:proofErr w:type="gramStart"/>
      <w:r w:rsidRPr="00EA7A05">
        <w:rPr>
          <w:color w:val="000000"/>
        </w:rPr>
        <w:t>я-</w:t>
      </w:r>
      <w:proofErr w:type="gramEnd"/>
      <w:r w:rsidRPr="00EA7A05">
        <w:rPr>
          <w:color w:val="000000"/>
        </w:rPr>
        <w:t xml:space="preserve"> красный круг. (Дети расставляют в квартире знаки.)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>- </w:t>
      </w:r>
      <w:r w:rsidRPr="00EA7A05">
        <w:rPr>
          <w:b/>
          <w:bCs/>
          <w:color w:val="000000"/>
        </w:rPr>
        <w:t>Ребята, давайте повторим правила безопасности: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>1. Острые, колющие и режущие предметы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b/>
          <w:bCs/>
          <w:color w:val="000000"/>
        </w:rPr>
        <w:t>Дети:</w:t>
      </w:r>
      <w:r w:rsidRPr="00EA7A05">
        <w:rPr>
          <w:color w:val="000000"/>
        </w:rPr>
        <w:t> Все острые, колющие и режущие предметы обязательно надо класть на свои места. Порядок в доме не только для красоты, но и для безопасности.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>2. Электрические приборы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b/>
          <w:bCs/>
          <w:color w:val="000000"/>
        </w:rPr>
        <w:t>Дети</w:t>
      </w:r>
      <w:r w:rsidRPr="00EA7A05">
        <w:rPr>
          <w:color w:val="000000"/>
        </w:rPr>
        <w:t>: Не включать электрические приборы, они могут ударить током или стать причиной пожара.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>Не суй в розетку пальчик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>Ни девочка, ни мальчик!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>3. Лекарства.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b/>
          <w:bCs/>
          <w:color w:val="000000"/>
        </w:rPr>
        <w:t>Дети:</w:t>
      </w:r>
      <w:r w:rsidRPr="00EA7A05">
        <w:rPr>
          <w:color w:val="000000"/>
        </w:rPr>
        <w:t> Ни в коем случае не пробуй никакие лекарства. Во-первых, это невкусно, а во-вторых, неправильно принятое лекарство может оказаться ядом.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>4. Не трогать бытовую химию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b/>
          <w:bCs/>
          <w:color w:val="000000"/>
        </w:rPr>
        <w:t>Дети:</w:t>
      </w:r>
      <w:r w:rsidRPr="00EA7A05">
        <w:rPr>
          <w:color w:val="000000"/>
        </w:rPr>
        <w:t> стиральные порошки, средства для мытья посуды, соду, хлорку, средства от тараканов.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>- Отравиться можно лекарствами, химическими препаратами, но можно еще отравиться невидимым ядом - газом.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>5. Газ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b/>
          <w:bCs/>
          <w:color w:val="000000"/>
        </w:rPr>
        <w:t>Дети: </w:t>
      </w:r>
      <w:r w:rsidRPr="00EA7A05">
        <w:rPr>
          <w:color w:val="000000"/>
        </w:rPr>
        <w:t>Газ может быть очень опасен. Поэтому, почувствовав запах газа, соблюдайте следующие правила.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>Срочно скажи об этом взрослым.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>Надо сразу же открыть окна и двери.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>Закрыть кран на плите.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>Позвонить по телефону «04».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>Ни в коем случае не включать свет и не зажигать спичку.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>Выключай в квартире газ –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>За газом нужен глаз да глаз.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EA7A05">
        <w:rPr>
          <w:color w:val="000000"/>
        </w:rPr>
        <w:t>Запах</w:t>
      </w:r>
      <w:proofErr w:type="gramEnd"/>
      <w:r w:rsidRPr="00EA7A05">
        <w:rPr>
          <w:color w:val="000000"/>
        </w:rPr>
        <w:t xml:space="preserve"> чувствуя в квартире,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>Позвоните «04».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>6. Если ты живешь в многоэтажном доме, тебя ждет еще одна опасность. Это балкон.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b/>
          <w:bCs/>
          <w:color w:val="000000"/>
        </w:rPr>
        <w:t>Дети: </w:t>
      </w:r>
      <w:r w:rsidRPr="00EA7A05">
        <w:rPr>
          <w:color w:val="000000"/>
        </w:rPr>
        <w:t>Очень опасно выходить одному на балкон. Но если ты вышел, никогда не играй там, в подвижные игры, не прыгай, не перегибайся через перила балкона. Если внизу что-то интересное, лучше спуститься вниз по лестнице.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>Человек - не птица,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>Удобнее по лестнице спуститься.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>Без парашюта с высоты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>Прыгают только коты.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>Запомните, дети, правила эти и смело оставайтесь дома одни, свами и не случится никакой беды.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b/>
          <w:color w:val="000000"/>
        </w:rPr>
        <w:t>Физкуль</w:t>
      </w:r>
      <w:r>
        <w:rPr>
          <w:b/>
          <w:color w:val="000000"/>
        </w:rPr>
        <w:t>т</w:t>
      </w:r>
      <w:r w:rsidRPr="00EA7A05">
        <w:rPr>
          <w:b/>
          <w:color w:val="000000"/>
        </w:rPr>
        <w:t>минутка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EA7A05">
        <w:rPr>
          <w:color w:val="000000"/>
        </w:rPr>
        <w:t>«Хлоп-хлоп»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EA7A05">
        <w:rPr>
          <w:color w:val="000000"/>
        </w:rPr>
        <w:t>Мы хлопаем в ладоши, хлоп, хлоп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EA7A05">
        <w:rPr>
          <w:color w:val="000000"/>
        </w:rPr>
        <w:t>Хлопки над головой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EA7A05">
        <w:rPr>
          <w:color w:val="000000"/>
        </w:rPr>
        <w:t>Мы топаем ногами, топ, топ.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EA7A05">
        <w:rPr>
          <w:color w:val="000000"/>
        </w:rPr>
        <w:t>Высоко поднимать колени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EA7A05">
        <w:rPr>
          <w:color w:val="000000"/>
        </w:rPr>
        <w:t>Качаем головой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EA7A05">
        <w:rPr>
          <w:color w:val="000000"/>
        </w:rPr>
        <w:t>Голову вправо, влево.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EA7A05">
        <w:rPr>
          <w:color w:val="000000"/>
        </w:rPr>
        <w:t>Мы руки поднимаем,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EA7A05">
        <w:rPr>
          <w:color w:val="000000"/>
        </w:rPr>
        <w:t>Руки поднять, опустить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EA7A05">
        <w:rPr>
          <w:color w:val="000000"/>
        </w:rPr>
        <w:t>Мы руки опускаем,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EA7A05">
        <w:rPr>
          <w:color w:val="000000"/>
        </w:rPr>
        <w:lastRenderedPageBreak/>
        <w:t>Мы низко приседаем и прямо мы встаем.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EA7A05">
        <w:rPr>
          <w:color w:val="000000"/>
        </w:rPr>
        <w:t>Присесть и подпрыгнуть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EA7A05">
        <w:rPr>
          <w:color w:val="000000"/>
        </w:rPr>
        <w:t>Руки вниз, на бочок.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EA7A05">
        <w:rPr>
          <w:color w:val="000000"/>
        </w:rPr>
        <w:t>Далее по тексту.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EA7A05">
        <w:rPr>
          <w:color w:val="000000"/>
        </w:rPr>
        <w:t>Разжимаем в кулачок,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EA7A05">
        <w:rPr>
          <w:color w:val="000000"/>
        </w:rPr>
        <w:t>Руки вверх и в кулачок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EA7A05">
        <w:rPr>
          <w:color w:val="000000"/>
        </w:rPr>
        <w:t>Разжимаем на бочок.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EA7A05">
        <w:rPr>
          <w:color w:val="000000"/>
        </w:rPr>
        <w:t>На носочки поднимайся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EA7A05">
        <w:rPr>
          <w:color w:val="000000"/>
        </w:rPr>
        <w:t>Приседай и выпрямляйся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b/>
          <w:bCs/>
          <w:color w:val="000000"/>
        </w:rPr>
        <w:t>Воспитатель: </w:t>
      </w:r>
      <w:r w:rsidRPr="00EA7A05">
        <w:rPr>
          <w:color w:val="000000"/>
        </w:rPr>
        <w:t>А теперь пройдем к столу и поиграем в игру «Опасные предметы». На столе лежат картинки с изображением опасных предметов. Вам нужно найти картинку с опасным предметом, и картинку, которая показана на экран</w:t>
      </w:r>
      <w:r>
        <w:rPr>
          <w:color w:val="000000"/>
        </w:rPr>
        <w:t xml:space="preserve">е и </w:t>
      </w:r>
      <w:proofErr w:type="gramStart"/>
      <w:r>
        <w:rPr>
          <w:color w:val="000000"/>
        </w:rPr>
        <w:t>рассказать</w:t>
      </w:r>
      <w:proofErr w:type="gramEnd"/>
      <w:r>
        <w:rPr>
          <w:color w:val="000000"/>
        </w:rPr>
        <w:t>, о его опасности.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b/>
          <w:bCs/>
          <w:color w:val="000000"/>
        </w:rPr>
        <w:t>Воспитатель: </w:t>
      </w:r>
      <w:r>
        <w:rPr>
          <w:color w:val="000000"/>
        </w:rPr>
        <w:t>А теперь</w:t>
      </w:r>
      <w:r w:rsidRPr="00EA7A05">
        <w:rPr>
          <w:color w:val="000000"/>
        </w:rPr>
        <w:t>, ребята давайте поиграет в игру «Помоги сказочным героям». Я буду читать отрывок из сказки, а вы должны показать карточку с номером телефона, который нужен сказочным персонажам: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 xml:space="preserve">1.А рядом </w:t>
      </w:r>
      <w:proofErr w:type="spellStart"/>
      <w:r w:rsidRPr="00EA7A05">
        <w:rPr>
          <w:color w:val="000000"/>
        </w:rPr>
        <w:t>бегемотики</w:t>
      </w:r>
      <w:proofErr w:type="spellEnd"/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>Схватились за животики,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 xml:space="preserve">У них, у </w:t>
      </w:r>
      <w:proofErr w:type="spellStart"/>
      <w:r w:rsidRPr="00EA7A05">
        <w:rPr>
          <w:color w:val="000000"/>
        </w:rPr>
        <w:t>бегемотиков</w:t>
      </w:r>
      <w:proofErr w:type="spellEnd"/>
      <w:r w:rsidRPr="00EA7A05">
        <w:rPr>
          <w:color w:val="000000"/>
        </w:rPr>
        <w:t>.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>Животики болят. (03)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 xml:space="preserve">2.Я кровожадный, я </w:t>
      </w:r>
      <w:proofErr w:type="spellStart"/>
      <w:r w:rsidRPr="00EA7A05">
        <w:rPr>
          <w:color w:val="000000"/>
        </w:rPr>
        <w:t>безпощадный</w:t>
      </w:r>
      <w:proofErr w:type="spellEnd"/>
      <w:r w:rsidRPr="00EA7A05">
        <w:rPr>
          <w:color w:val="000000"/>
        </w:rPr>
        <w:t xml:space="preserve">, Я злой разбойник </w:t>
      </w:r>
      <w:proofErr w:type="spellStart"/>
      <w:r w:rsidRPr="00EA7A05">
        <w:rPr>
          <w:color w:val="000000"/>
        </w:rPr>
        <w:t>Бармалей</w:t>
      </w:r>
      <w:proofErr w:type="spellEnd"/>
      <w:r w:rsidRPr="00EA7A05">
        <w:rPr>
          <w:color w:val="000000"/>
        </w:rPr>
        <w:t>. И мне не надо ни мармелада. Ни шоколада, а только маленьких, Да очень маленьких детей!(02)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>З.Бом - бом! бом - бом! Загорелся кошкин дом!(01)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>4.Петушок, петушок, золотой гребешок, Выгляни в окошко, дам тебе горошку. (02)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 xml:space="preserve">5.Куклы кашляют в постели </w:t>
      </w:r>
      <w:proofErr w:type="gramStart"/>
      <w:r w:rsidRPr="00EA7A05">
        <w:rPr>
          <w:color w:val="000000"/>
        </w:rPr>
        <w:t>-Д</w:t>
      </w:r>
      <w:proofErr w:type="gramEnd"/>
      <w:r w:rsidRPr="00EA7A05">
        <w:rPr>
          <w:color w:val="000000"/>
        </w:rPr>
        <w:t>нем мороженое съели.(ОЗ)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>6.Приоткрыла дверцу Лена -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>Соскочил огонь с полена.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>Перед печкой выжег пол,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color w:val="000000"/>
        </w:rPr>
        <w:t>Влез по скатерти на стол (01)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b/>
          <w:bCs/>
          <w:color w:val="000000"/>
        </w:rPr>
        <w:t>Воспитатель: </w:t>
      </w:r>
      <w:r w:rsidRPr="00EA7A05">
        <w:rPr>
          <w:color w:val="000000"/>
        </w:rPr>
        <w:t>Молодцы, ребята, с вами ничего не случится, если вы будете слушать маму и папу.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b/>
          <w:bCs/>
          <w:color w:val="000000"/>
        </w:rPr>
        <w:t>Воспитатель: </w:t>
      </w:r>
      <w:r w:rsidRPr="00EA7A05">
        <w:rPr>
          <w:color w:val="000000"/>
        </w:rPr>
        <w:t>Ребята, вам интересно сегодня было на занятии? Что нового вы узнали об опасностях, которые могут вам встретиться? Какие правила безопасности вы знаете?</w:t>
      </w:r>
    </w:p>
    <w:p w:rsidR="004A22A1" w:rsidRPr="00EA7A05" w:rsidRDefault="004A22A1" w:rsidP="004A2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7A05">
        <w:rPr>
          <w:b/>
          <w:bCs/>
          <w:color w:val="000000"/>
        </w:rPr>
        <w:t>Воспитатель:</w:t>
      </w:r>
      <w:r w:rsidRPr="00EA7A05">
        <w:rPr>
          <w:color w:val="000000"/>
        </w:rPr>
        <w:t> Ребята, очень важно знать, что делать в опасных ситуациях, и я надеюсь, если вдруг случится такая ситуация, что вы не растеряетесь сами, успокоите и поможете другим. Знания, которые вы получили на занятии, помогут вам в этом.</w:t>
      </w:r>
    </w:p>
    <w:p w:rsidR="00621AFF" w:rsidRPr="004A22A1" w:rsidRDefault="00621AFF" w:rsidP="004A22A1"/>
    <w:sectPr w:rsidR="00621AFF" w:rsidRPr="004A22A1" w:rsidSect="00003F7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2A1" w:rsidRDefault="004A22A1" w:rsidP="004A22A1">
      <w:pPr>
        <w:spacing w:after="0" w:line="240" w:lineRule="auto"/>
      </w:pPr>
      <w:r>
        <w:separator/>
      </w:r>
    </w:p>
  </w:endnote>
  <w:endnote w:type="continuationSeparator" w:id="0">
    <w:p w:rsidR="004A22A1" w:rsidRDefault="004A22A1" w:rsidP="004A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2A1" w:rsidRDefault="004A22A1" w:rsidP="004A22A1">
      <w:pPr>
        <w:spacing w:after="0" w:line="240" w:lineRule="auto"/>
      </w:pPr>
      <w:r>
        <w:separator/>
      </w:r>
    </w:p>
  </w:footnote>
  <w:footnote w:type="continuationSeparator" w:id="0">
    <w:p w:rsidR="004A22A1" w:rsidRDefault="004A22A1" w:rsidP="004A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A1" w:rsidRPr="004A22A1" w:rsidRDefault="004A22A1" w:rsidP="004A22A1">
    <w:pPr>
      <w:pStyle w:val="a4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Медведева Анна Ивановна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A05"/>
    <w:rsid w:val="00003F75"/>
    <w:rsid w:val="004A22A1"/>
    <w:rsid w:val="00621AFF"/>
    <w:rsid w:val="008A06FB"/>
    <w:rsid w:val="00EA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A2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22A1"/>
  </w:style>
  <w:style w:type="paragraph" w:styleId="a6">
    <w:name w:val="footer"/>
    <w:basedOn w:val="a"/>
    <w:link w:val="a7"/>
    <w:uiPriority w:val="99"/>
    <w:semiHidden/>
    <w:unhideWhenUsed/>
    <w:rsid w:val="004A2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2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медведева</cp:lastModifiedBy>
  <cp:revision>3</cp:revision>
  <dcterms:created xsi:type="dcterms:W3CDTF">2020-12-02T10:37:00Z</dcterms:created>
  <dcterms:modified xsi:type="dcterms:W3CDTF">2020-12-04T13:00:00Z</dcterms:modified>
</cp:coreProperties>
</file>